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200" w:right="0"/>
        <w:jc w:val="center"/>
        <w:rPr>
          <w:rFonts w:hint="default" w:ascii="Times New Roman" w:hAnsi="Times New Roman" w:cs="Times New Roman"/>
          <w:sz w:val="28"/>
          <w:szCs w:val="28"/>
        </w:rPr>
      </w:pPr>
      <w:r>
        <w:rPr>
          <w:rFonts w:hint="default" w:ascii="Times New Roman" w:hAnsi="Times New Roman" w:eastAsia="微软雅黑" w:cs="Times New Roman"/>
          <w:b/>
          <w:bCs/>
          <w:i w:val="0"/>
          <w:iCs w:val="0"/>
          <w:caps w:val="0"/>
          <w:color w:val="333333"/>
          <w:spacing w:val="0"/>
          <w:kern w:val="0"/>
          <w:sz w:val="28"/>
          <w:szCs w:val="28"/>
          <w:lang w:val="en-US" w:eastAsia="zh-CN" w:bidi="ar"/>
        </w:rPr>
        <w:t>Copyright Agreement</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3246" w:leftChars="0" w:right="0" w:rightChars="0"/>
        <w:jc w:val="both"/>
        <w:rPr>
          <w:rFonts w:hint="default" w:ascii="Times New Roman" w:hAnsi="Times New Roman" w:cs="Times New Roman"/>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200" w:right="0"/>
        <w:jc w:val="both"/>
        <w:rPr>
          <w:rFonts w:hint="default" w:ascii="Times New Roman" w:hAnsi="Times New Roman" w:eastAsia="微软雅黑" w:cs="Times New Roman"/>
          <w:b/>
          <w:bCs/>
          <w:i w:val="0"/>
          <w:iCs w:val="0"/>
          <w:caps w:val="0"/>
          <w:color w:val="333333"/>
          <w:spacing w:val="0"/>
          <w:kern w:val="0"/>
          <w:sz w:val="24"/>
          <w:szCs w:val="24"/>
          <w:lang w:val="en-US" w:eastAsia="zh-CN" w:bidi="ar"/>
        </w:rPr>
      </w:pPr>
      <w:r>
        <w:rPr>
          <w:rFonts w:hint="default" w:ascii="Times New Roman" w:hAnsi="Times New Roman" w:eastAsia="微软雅黑" w:cs="Times New Roman"/>
          <w:b/>
          <w:bCs/>
          <w:i w:val="0"/>
          <w:iCs w:val="0"/>
          <w:caps w:val="0"/>
          <w:color w:val="333333"/>
          <w:spacing w:val="0"/>
          <w:kern w:val="0"/>
          <w:sz w:val="24"/>
          <w:szCs w:val="24"/>
          <w:lang w:val="en-US" w:eastAsia="zh-CN" w:bidi="ar"/>
        </w:rPr>
        <w:t>Title of the paper:</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200" w:right="0"/>
        <w:jc w:val="both"/>
        <w:rPr>
          <w:rFonts w:hint="default" w:ascii="Times New Roman" w:hAnsi="Times New Roman" w:eastAsia="微软雅黑" w:cs="Times New Roman"/>
          <w:b/>
          <w:bCs/>
          <w:i w:val="0"/>
          <w:iCs w:val="0"/>
          <w:caps w:val="0"/>
          <w:color w:val="333333"/>
          <w:spacing w:val="0"/>
          <w:kern w:val="0"/>
          <w:sz w:val="24"/>
          <w:szCs w:val="2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200" w:right="0"/>
        <w:jc w:val="both"/>
        <w:rPr>
          <w:rFonts w:hint="default" w:ascii="Times New Roman" w:hAnsi="Times New Roman" w:cs="Times New Roman"/>
          <w:sz w:val="24"/>
          <w:szCs w:val="24"/>
        </w:rPr>
      </w:pPr>
      <w:r>
        <w:rPr>
          <w:rFonts w:hint="default" w:ascii="Times New Roman" w:hAnsi="Times New Roman" w:eastAsia="微软雅黑" w:cs="Times New Roman"/>
          <w:i w:val="0"/>
          <w:iCs w:val="0"/>
          <w:caps w:val="0"/>
          <w:color w:val="333333"/>
          <w:spacing w:val="0"/>
          <w:kern w:val="0"/>
          <w:sz w:val="24"/>
          <w:szCs w:val="24"/>
          <w:lang w:val="en-US" w:eastAsia="zh-CN" w:bidi="ar"/>
        </w:rPr>
        <w:t xml:space="preserve">The copyright owner of the above paper (hereinafter referred to as the author of the paper) </w:t>
      </w:r>
      <w:r>
        <w:rPr>
          <w:rFonts w:hint="default" w:ascii="Times New Roman" w:hAnsi="Times New Roman" w:eastAsia="微软雅黑" w:cs="Times New Roman"/>
          <w:i w:val="0"/>
          <w:iCs w:val="0"/>
          <w:caps w:val="0"/>
          <w:color w:val="333333"/>
          <w:spacing w:val="0"/>
          <w:kern w:val="0"/>
          <w:sz w:val="24"/>
          <w:szCs w:val="24"/>
          <w:lang w:val="en-US" w:eastAsia="zh-CN" w:bidi="ar"/>
        </w:rPr>
        <w:t xml:space="preserve">voluntarily transfers the copyright of the paper to the editorial </w:t>
      </w:r>
      <w:r>
        <w:rPr>
          <w:rFonts w:hint="eastAsia" w:ascii="Times New Roman" w:hAnsi="Times New Roman" w:eastAsia="微软雅黑" w:cs="Times New Roman"/>
          <w:i w:val="0"/>
          <w:iCs w:val="0"/>
          <w:caps w:val="0"/>
          <w:color w:val="333333"/>
          <w:spacing w:val="0"/>
          <w:kern w:val="0"/>
          <w:sz w:val="24"/>
          <w:szCs w:val="24"/>
          <w:lang w:val="en-US" w:eastAsia="zh-CN" w:bidi="ar"/>
        </w:rPr>
        <w:t>office</w:t>
      </w:r>
      <w:r>
        <w:rPr>
          <w:rFonts w:hint="default" w:ascii="Times New Roman" w:hAnsi="Times New Roman" w:eastAsia="微软雅黑" w:cs="Times New Roman"/>
          <w:i w:val="0"/>
          <w:iCs w:val="0"/>
          <w:caps w:val="0"/>
          <w:color w:val="333333"/>
          <w:spacing w:val="0"/>
          <w:kern w:val="0"/>
          <w:sz w:val="24"/>
          <w:szCs w:val="24"/>
          <w:lang w:val="en-US" w:eastAsia="zh-CN" w:bidi="ar"/>
        </w:rPr>
        <w:t xml:space="preserve"> of </w:t>
      </w:r>
      <w:r>
        <w:rPr>
          <w:rFonts w:hint="eastAsia" w:ascii="Times New Roman" w:hAnsi="Times New Roman" w:eastAsia="微软雅黑" w:cs="Times New Roman"/>
          <w:i/>
          <w:iCs/>
          <w:caps w:val="0"/>
          <w:color w:val="333333"/>
          <w:spacing w:val="0"/>
          <w:kern w:val="0"/>
          <w:sz w:val="24"/>
          <w:szCs w:val="24"/>
          <w:lang w:val="en-US" w:eastAsia="zh-CN" w:bidi="ar"/>
        </w:rPr>
        <w:t>Petroleum Drilling Techniques</w:t>
      </w:r>
      <w:r>
        <w:rPr>
          <w:rFonts w:hint="default" w:ascii="Times New Roman" w:hAnsi="Times New Roman" w:eastAsia="微软雅黑" w:cs="Times New Roman"/>
          <w:i w:val="0"/>
          <w:iCs w:val="0"/>
          <w:caps w:val="0"/>
          <w:color w:val="333333"/>
          <w:spacing w:val="0"/>
          <w:kern w:val="0"/>
          <w:sz w:val="24"/>
          <w:szCs w:val="24"/>
          <w:lang w:val="en-US" w:eastAsia="zh-CN" w:bidi="ar"/>
        </w:rPr>
        <w:t>, and makes clear the relevant issues as follows:</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200" w:right="0"/>
        <w:jc w:val="both"/>
        <w:rPr>
          <w:rFonts w:hint="default" w:ascii="Times New Roman" w:hAnsi="Times New Roman" w:eastAsia="微软雅黑" w:cs="Times New Roman"/>
          <w:i w:val="0"/>
          <w:iCs w:val="0"/>
          <w:caps w:val="0"/>
          <w:color w:val="333333"/>
          <w:spacing w:val="0"/>
          <w:kern w:val="0"/>
          <w:sz w:val="24"/>
          <w:szCs w:val="24"/>
          <w:lang w:val="en-US" w:eastAsia="zh-CN" w:bidi="ar"/>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210" w:leftChars="0" w:right="0" w:rightChars="0"/>
        <w:jc w:val="both"/>
        <w:rPr>
          <w:rFonts w:hint="default" w:ascii="Times New Roman" w:hAnsi="Times New Roman" w:cs="Times New Roman"/>
          <w:sz w:val="24"/>
          <w:szCs w:val="24"/>
        </w:rPr>
      </w:pPr>
      <w:r>
        <w:rPr>
          <w:rFonts w:hint="eastAsia" w:ascii="Times New Roman" w:hAnsi="Times New Roman" w:eastAsia="微软雅黑" w:cs="Times New Roman"/>
          <w:i w:val="0"/>
          <w:iCs w:val="0"/>
          <w:caps w:val="0"/>
          <w:color w:val="333333"/>
          <w:spacing w:val="0"/>
          <w:kern w:val="0"/>
          <w:sz w:val="24"/>
          <w:szCs w:val="24"/>
          <w:lang w:val="en-US" w:eastAsia="zh-CN" w:bidi="ar"/>
        </w:rPr>
        <w:t xml:space="preserve">1. </w:t>
      </w:r>
      <w:r>
        <w:rPr>
          <w:rFonts w:hint="default" w:ascii="Times New Roman" w:hAnsi="Times New Roman" w:eastAsia="微软雅黑" w:cs="Times New Roman"/>
          <w:i w:val="0"/>
          <w:iCs w:val="0"/>
          <w:caps w:val="0"/>
          <w:color w:val="333333"/>
          <w:spacing w:val="0"/>
          <w:kern w:val="0"/>
          <w:sz w:val="24"/>
          <w:szCs w:val="24"/>
          <w:lang w:val="en-US" w:eastAsia="zh-CN" w:bidi="ar"/>
        </w:rPr>
        <w:t>The author of the paper guarantees that the paper is an original scientific research without plagiarism or infringement of others' intellectual property rights.</w:t>
      </w:r>
      <w:r>
        <w:rPr>
          <w:rFonts w:hint="eastAsia" w:ascii="Times New Roman" w:hAnsi="Times New Roman" w:eastAsia="微软雅黑" w:cs="Times New Roman"/>
          <w:i w:val="0"/>
          <w:iCs w:val="0"/>
          <w:caps w:val="0"/>
          <w:color w:val="333333"/>
          <w:spacing w:val="0"/>
          <w:kern w:val="0"/>
          <w:sz w:val="24"/>
          <w:szCs w:val="24"/>
          <w:lang w:val="en-US" w:eastAsia="zh-CN" w:bidi="ar"/>
        </w:rPr>
        <w:t xml:space="preserve"> Also, the</w:t>
      </w:r>
      <w:r>
        <w:rPr>
          <w:rFonts w:hint="default" w:ascii="Times New Roman" w:hAnsi="Times New Roman" w:eastAsia="微软雅黑" w:cs="Times New Roman"/>
          <w:i w:val="0"/>
          <w:iCs w:val="0"/>
          <w:caps w:val="0"/>
          <w:color w:val="333333"/>
          <w:spacing w:val="0"/>
          <w:kern w:val="0"/>
          <w:sz w:val="24"/>
          <w:szCs w:val="24"/>
          <w:lang w:val="en-US" w:eastAsia="zh-CN" w:bidi="ar"/>
        </w:rPr>
        <w:t xml:space="preserve"> author of the paper promises that the paper will not violate the disclosure laws</w:t>
      </w:r>
      <w:r>
        <w:rPr>
          <w:rFonts w:hint="eastAsia" w:ascii="Times New Roman" w:hAnsi="Times New Roman" w:eastAsia="微软雅黑" w:cs="Times New Roman"/>
          <w:i w:val="0"/>
          <w:iCs w:val="0"/>
          <w:caps w:val="0"/>
          <w:color w:val="333333"/>
          <w:spacing w:val="0"/>
          <w:kern w:val="0"/>
          <w:sz w:val="24"/>
          <w:szCs w:val="24"/>
          <w:lang w:val="en-US" w:eastAsia="zh-CN" w:bidi="ar"/>
        </w:rPr>
        <w:t xml:space="preserve">. In case of </w:t>
      </w:r>
      <w:r>
        <w:rPr>
          <w:rFonts w:hint="default" w:ascii="Times New Roman" w:hAnsi="Times New Roman" w:eastAsia="微软雅黑" w:cs="Times New Roman"/>
          <w:i w:val="0"/>
          <w:iCs w:val="0"/>
          <w:caps w:val="0"/>
          <w:color w:val="333333"/>
          <w:spacing w:val="0"/>
          <w:kern w:val="0"/>
          <w:sz w:val="24"/>
          <w:szCs w:val="24"/>
          <w:lang w:val="en-US" w:eastAsia="zh-CN" w:bidi="ar"/>
        </w:rPr>
        <w:t>infringement</w:t>
      </w:r>
      <w:r>
        <w:rPr>
          <w:rFonts w:hint="eastAsia" w:ascii="Times New Roman" w:hAnsi="Times New Roman" w:eastAsia="微软雅黑" w:cs="Times New Roman"/>
          <w:i w:val="0"/>
          <w:iCs w:val="0"/>
          <w:caps w:val="0"/>
          <w:color w:val="333333"/>
          <w:spacing w:val="0"/>
          <w:kern w:val="0"/>
          <w:sz w:val="24"/>
          <w:szCs w:val="24"/>
          <w:lang w:val="en-US" w:eastAsia="zh-CN" w:bidi="ar"/>
        </w:rPr>
        <w:t xml:space="preserve"> or </w:t>
      </w:r>
      <w:r>
        <w:rPr>
          <w:rFonts w:hint="default" w:ascii="Times New Roman" w:hAnsi="Times New Roman" w:eastAsia="微软雅黑" w:cs="Times New Roman"/>
          <w:i w:val="0"/>
          <w:iCs w:val="0"/>
          <w:caps w:val="0"/>
          <w:color w:val="333333"/>
          <w:spacing w:val="0"/>
          <w:kern w:val="0"/>
          <w:sz w:val="24"/>
          <w:szCs w:val="24"/>
          <w:lang w:val="en-US" w:eastAsia="zh-CN" w:bidi="ar"/>
        </w:rPr>
        <w:t>violat</w:t>
      </w:r>
      <w:r>
        <w:rPr>
          <w:rFonts w:hint="eastAsia" w:ascii="Times New Roman" w:hAnsi="Times New Roman" w:eastAsia="微软雅黑" w:cs="Times New Roman"/>
          <w:i w:val="0"/>
          <w:iCs w:val="0"/>
          <w:caps w:val="0"/>
          <w:color w:val="333333"/>
          <w:spacing w:val="0"/>
          <w:kern w:val="0"/>
          <w:sz w:val="24"/>
          <w:szCs w:val="24"/>
          <w:lang w:val="en-US" w:eastAsia="zh-CN" w:bidi="ar"/>
        </w:rPr>
        <w:t>ion of</w:t>
      </w:r>
      <w:r>
        <w:rPr>
          <w:rFonts w:hint="default" w:ascii="Times New Roman" w:hAnsi="Times New Roman" w:eastAsia="微软雅黑" w:cs="Times New Roman"/>
          <w:i w:val="0"/>
          <w:iCs w:val="0"/>
          <w:caps w:val="0"/>
          <w:color w:val="333333"/>
          <w:spacing w:val="0"/>
          <w:kern w:val="0"/>
          <w:sz w:val="24"/>
          <w:szCs w:val="24"/>
          <w:lang w:val="en-US" w:eastAsia="zh-CN" w:bidi="ar"/>
        </w:rPr>
        <w:t xml:space="preserve"> the disclosure laws</w:t>
      </w:r>
      <w:r>
        <w:rPr>
          <w:rFonts w:hint="eastAsia" w:ascii="Times New Roman" w:hAnsi="Times New Roman" w:eastAsia="微软雅黑" w:cs="Times New Roman"/>
          <w:i w:val="0"/>
          <w:iCs w:val="0"/>
          <w:caps w:val="0"/>
          <w:color w:val="333333"/>
          <w:spacing w:val="0"/>
          <w:kern w:val="0"/>
          <w:sz w:val="24"/>
          <w:szCs w:val="24"/>
          <w:lang w:val="en-US" w:eastAsia="zh-CN" w:bidi="ar"/>
        </w:rPr>
        <w:t>,</w:t>
      </w:r>
      <w:r>
        <w:rPr>
          <w:rFonts w:hint="default" w:ascii="Times New Roman" w:hAnsi="Times New Roman" w:eastAsia="微软雅黑" w:cs="Times New Roman"/>
          <w:i w:val="0"/>
          <w:iCs w:val="0"/>
          <w:caps w:val="0"/>
          <w:color w:val="333333"/>
          <w:spacing w:val="0"/>
          <w:kern w:val="0"/>
          <w:sz w:val="24"/>
          <w:szCs w:val="24"/>
          <w:lang w:val="en-US" w:eastAsia="zh-CN" w:bidi="ar"/>
        </w:rPr>
        <w:t xml:space="preserve"> all the responsibilities shall be taken by the author.</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200" w:right="0"/>
        <w:jc w:val="both"/>
        <w:rPr>
          <w:rFonts w:hint="default" w:ascii="Times New Roman" w:hAnsi="Times New Roman" w:eastAsia="微软雅黑" w:cs="Times New Roman"/>
          <w:i w:val="0"/>
          <w:iCs w:val="0"/>
          <w:caps w:val="0"/>
          <w:color w:val="333333"/>
          <w:spacing w:val="0"/>
          <w:kern w:val="0"/>
          <w:sz w:val="24"/>
          <w:szCs w:val="24"/>
          <w:lang w:val="en-US" w:eastAsia="zh-CN" w:bidi="ar"/>
        </w:rPr>
      </w:pPr>
      <w:r>
        <w:rPr>
          <w:rFonts w:hint="default" w:ascii="Times New Roman" w:hAnsi="Times New Roman" w:eastAsia="微软雅黑" w:cs="Times New Roman"/>
          <w:i w:val="0"/>
          <w:iCs w:val="0"/>
          <w:caps w:val="0"/>
          <w:color w:val="333333"/>
          <w:spacing w:val="0"/>
          <w:kern w:val="0"/>
          <w:sz w:val="24"/>
          <w:szCs w:val="24"/>
          <w:lang w:val="en-US" w:eastAsia="zh-CN" w:bidi="ar"/>
        </w:rPr>
        <w:t xml:space="preserve"> </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210" w:leftChars="0" w:right="0" w:rightChars="0"/>
        <w:jc w:val="both"/>
        <w:rPr>
          <w:rFonts w:hint="default" w:ascii="Times New Roman" w:hAnsi="Times New Roman" w:eastAsia="微软雅黑" w:cs="Times New Roman"/>
          <w:i w:val="0"/>
          <w:iCs w:val="0"/>
          <w:caps w:val="0"/>
          <w:color w:val="333333"/>
          <w:spacing w:val="0"/>
          <w:kern w:val="0"/>
          <w:sz w:val="24"/>
          <w:szCs w:val="24"/>
          <w:lang w:val="en-US" w:eastAsia="zh-CN" w:bidi="ar"/>
        </w:rPr>
      </w:pPr>
      <w:r>
        <w:rPr>
          <w:rFonts w:hint="eastAsia" w:ascii="Times New Roman" w:hAnsi="Times New Roman" w:eastAsia="微软雅黑" w:cs="Times New Roman"/>
          <w:i w:val="0"/>
          <w:iCs w:val="0"/>
          <w:caps w:val="0"/>
          <w:color w:val="333333"/>
          <w:spacing w:val="0"/>
          <w:kern w:val="0"/>
          <w:sz w:val="24"/>
          <w:szCs w:val="24"/>
          <w:lang w:val="en-US" w:eastAsia="zh-CN" w:bidi="ar"/>
        </w:rPr>
        <w:t xml:space="preserve">2. </w:t>
      </w:r>
      <w:r>
        <w:rPr>
          <w:rFonts w:hint="default" w:ascii="Times New Roman" w:hAnsi="Times New Roman" w:eastAsia="微软雅黑" w:cs="Times New Roman"/>
          <w:i w:val="0"/>
          <w:iCs w:val="0"/>
          <w:caps w:val="0"/>
          <w:color w:val="333333"/>
          <w:spacing w:val="0"/>
          <w:kern w:val="0"/>
          <w:sz w:val="24"/>
          <w:szCs w:val="24"/>
          <w:lang w:val="en-US" w:eastAsia="zh-CN" w:bidi="ar"/>
        </w:rPr>
        <w:t>If published in</w:t>
      </w:r>
      <w:r>
        <w:rPr>
          <w:rFonts w:hint="eastAsia" w:ascii="Times New Roman" w:hAnsi="Times New Roman" w:eastAsia="微软雅黑" w:cs="Times New Roman"/>
          <w:i w:val="0"/>
          <w:iCs w:val="0"/>
          <w:caps w:val="0"/>
          <w:color w:val="333333"/>
          <w:spacing w:val="0"/>
          <w:kern w:val="0"/>
          <w:sz w:val="24"/>
          <w:szCs w:val="24"/>
          <w:lang w:val="en-US" w:eastAsia="zh-CN" w:bidi="ar"/>
        </w:rPr>
        <w:t xml:space="preserve"> </w:t>
      </w:r>
      <w:r>
        <w:rPr>
          <w:rFonts w:hint="eastAsia" w:ascii="Times New Roman" w:hAnsi="Times New Roman" w:eastAsia="微软雅黑" w:cs="Times New Roman"/>
          <w:i/>
          <w:iCs/>
          <w:caps w:val="0"/>
          <w:color w:val="333333"/>
          <w:spacing w:val="0"/>
          <w:kern w:val="0"/>
          <w:sz w:val="24"/>
          <w:szCs w:val="24"/>
          <w:lang w:val="en-US" w:eastAsia="zh-CN" w:bidi="ar"/>
        </w:rPr>
        <w:t>Petroleum Drilling Techniques</w:t>
      </w:r>
      <w:r>
        <w:rPr>
          <w:rFonts w:hint="default" w:ascii="Times New Roman" w:hAnsi="Times New Roman" w:eastAsia="微软雅黑" w:cs="Times New Roman"/>
          <w:i w:val="0"/>
          <w:iCs w:val="0"/>
          <w:caps w:val="0"/>
          <w:color w:val="333333"/>
          <w:spacing w:val="0"/>
          <w:kern w:val="0"/>
          <w:sz w:val="24"/>
          <w:szCs w:val="24"/>
          <w:lang w:val="en-US" w:eastAsia="zh-CN" w:bidi="ar"/>
        </w:rPr>
        <w:t xml:space="preserve">, the author agrees to automatically transfer the copyright of this paper (including the rights of publicity on electronic devices, multimedia, network, in English version and other forms) to the editorial </w:t>
      </w:r>
      <w:r>
        <w:rPr>
          <w:rFonts w:hint="eastAsia" w:ascii="Times New Roman" w:hAnsi="Times New Roman" w:eastAsia="微软雅黑" w:cs="Times New Roman"/>
          <w:i w:val="0"/>
          <w:iCs w:val="0"/>
          <w:caps w:val="0"/>
          <w:color w:val="333333"/>
          <w:spacing w:val="0"/>
          <w:kern w:val="0"/>
          <w:sz w:val="24"/>
          <w:szCs w:val="24"/>
          <w:lang w:val="en-US" w:eastAsia="zh-CN" w:bidi="ar"/>
        </w:rPr>
        <w:t>office</w:t>
      </w:r>
      <w:r>
        <w:rPr>
          <w:rFonts w:hint="default" w:ascii="Times New Roman" w:hAnsi="Times New Roman" w:eastAsia="微软雅黑" w:cs="Times New Roman"/>
          <w:i w:val="0"/>
          <w:iCs w:val="0"/>
          <w:caps w:val="0"/>
          <w:color w:val="333333"/>
          <w:spacing w:val="0"/>
          <w:kern w:val="0"/>
          <w:sz w:val="24"/>
          <w:szCs w:val="24"/>
          <w:lang w:val="en-US" w:eastAsia="zh-CN" w:bidi="ar"/>
        </w:rPr>
        <w:t xml:space="preserve">. The author authorizes the editorial </w:t>
      </w:r>
      <w:r>
        <w:rPr>
          <w:rFonts w:hint="eastAsia" w:ascii="Times New Roman" w:hAnsi="Times New Roman" w:eastAsia="微软雅黑" w:cs="Times New Roman"/>
          <w:i w:val="0"/>
          <w:iCs w:val="0"/>
          <w:caps w:val="0"/>
          <w:color w:val="333333"/>
          <w:spacing w:val="0"/>
          <w:kern w:val="0"/>
          <w:sz w:val="24"/>
          <w:szCs w:val="24"/>
          <w:lang w:val="en-US" w:eastAsia="zh-CN" w:bidi="ar"/>
        </w:rPr>
        <w:t>office</w:t>
      </w:r>
      <w:r>
        <w:rPr>
          <w:rFonts w:hint="default" w:ascii="Times New Roman" w:hAnsi="Times New Roman" w:eastAsia="微软雅黑" w:cs="Times New Roman"/>
          <w:i w:val="0"/>
          <w:iCs w:val="0"/>
          <w:caps w:val="0"/>
          <w:color w:val="333333"/>
          <w:spacing w:val="0"/>
          <w:kern w:val="0"/>
          <w:sz w:val="24"/>
          <w:szCs w:val="24"/>
          <w:lang w:val="en-US" w:eastAsia="zh-CN" w:bidi="ar"/>
        </w:rPr>
        <w:t xml:space="preserve"> to make partial editing and revision of the paper.</w:t>
      </w:r>
      <w:r>
        <w:rPr>
          <w:rFonts w:hint="eastAsia" w:ascii="Times New Roman" w:hAnsi="Times New Roman" w:eastAsia="微软雅黑" w:cs="Times New Roman"/>
          <w:i w:val="0"/>
          <w:iCs w:val="0"/>
          <w:caps w:val="0"/>
          <w:color w:val="333333"/>
          <w:spacing w:val="0"/>
          <w:kern w:val="0"/>
          <w:sz w:val="24"/>
          <w:szCs w:val="24"/>
          <w:lang w:val="en-US" w:eastAsia="zh-CN" w:bidi="ar"/>
        </w:rPr>
        <w:t xml:space="preserve"> The above are </w:t>
      </w:r>
      <w:r>
        <w:rPr>
          <w:rFonts w:hint="default" w:ascii="Times New Roman" w:hAnsi="Times New Roman" w:eastAsia="微软雅黑" w:cs="Times New Roman"/>
          <w:i w:val="0"/>
          <w:iCs w:val="0"/>
          <w:caps w:val="0"/>
          <w:color w:val="333333"/>
          <w:spacing w:val="0"/>
          <w:kern w:val="0"/>
          <w:sz w:val="24"/>
          <w:szCs w:val="24"/>
          <w:lang w:val="en-US" w:eastAsia="zh-CN" w:bidi="ar"/>
        </w:rPr>
        <w:t>Applicable</w:t>
      </w:r>
      <w:r>
        <w:rPr>
          <w:rFonts w:hint="eastAsia" w:ascii="Times New Roman" w:hAnsi="Times New Roman" w:eastAsia="微软雅黑" w:cs="Times New Roman"/>
          <w:i w:val="0"/>
          <w:iCs w:val="0"/>
          <w:caps w:val="0"/>
          <w:color w:val="333333"/>
          <w:spacing w:val="0"/>
          <w:kern w:val="0"/>
          <w:sz w:val="24"/>
          <w:szCs w:val="24"/>
          <w:lang w:val="en-US" w:eastAsia="zh-CN" w:bidi="ar"/>
        </w:rPr>
        <w:t xml:space="preserve"> </w:t>
      </w:r>
      <w:r>
        <w:rPr>
          <w:rFonts w:hint="default" w:ascii="Times New Roman" w:hAnsi="Times New Roman" w:eastAsia="微软雅黑" w:cs="Times New Roman"/>
          <w:i w:val="0"/>
          <w:iCs w:val="0"/>
          <w:caps w:val="0"/>
          <w:color w:val="333333"/>
          <w:spacing w:val="0"/>
          <w:kern w:val="0"/>
          <w:sz w:val="24"/>
          <w:szCs w:val="24"/>
          <w:lang w:val="en-US" w:eastAsia="zh-CN" w:bidi="ar"/>
        </w:rPr>
        <w:t>all over the world</w:t>
      </w:r>
      <w:r>
        <w:rPr>
          <w:rFonts w:hint="eastAsia" w:ascii="Times New Roman" w:hAnsi="Times New Roman" w:eastAsia="微软雅黑" w:cs="Times New Roman"/>
          <w:i w:val="0"/>
          <w:iCs w:val="0"/>
          <w:caps w:val="0"/>
          <w:color w:val="333333"/>
          <w:spacing w:val="0"/>
          <w:kern w:val="0"/>
          <w:sz w:val="24"/>
          <w:szCs w:val="24"/>
          <w:lang w:val="en-US" w:eastAsia="zh-CN" w:bidi="ar"/>
        </w:rPr>
        <w:t xml:space="preserve">. </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210" w:leftChars="0" w:right="0" w:rightChars="0"/>
        <w:jc w:val="both"/>
        <w:rPr>
          <w:rFonts w:hint="default" w:ascii="Times New Roman" w:hAnsi="Times New Roman" w:eastAsia="微软雅黑" w:cs="Times New Roman"/>
          <w:i w:val="0"/>
          <w:iCs w:val="0"/>
          <w:caps w:val="0"/>
          <w:color w:val="333333"/>
          <w:spacing w:val="0"/>
          <w:kern w:val="0"/>
          <w:sz w:val="24"/>
          <w:szCs w:val="24"/>
          <w:lang w:val="en-US" w:eastAsia="zh-CN" w:bidi="ar"/>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210" w:leftChars="0" w:right="0" w:rightChars="0"/>
        <w:jc w:val="both"/>
        <w:rPr>
          <w:rFonts w:hint="default" w:ascii="Times New Roman" w:hAnsi="Times New Roman" w:eastAsia="微软雅黑" w:cs="Times New Roman"/>
          <w:i w:val="0"/>
          <w:iCs w:val="0"/>
          <w:caps w:val="0"/>
          <w:color w:val="333333"/>
          <w:spacing w:val="0"/>
          <w:kern w:val="0"/>
          <w:sz w:val="24"/>
          <w:szCs w:val="24"/>
          <w:lang w:val="en-US" w:eastAsia="zh-CN" w:bidi="ar"/>
        </w:rPr>
      </w:pPr>
      <w:r>
        <w:rPr>
          <w:rFonts w:hint="eastAsia" w:ascii="Times New Roman" w:hAnsi="Times New Roman" w:eastAsia="微软雅黑" w:cs="Times New Roman"/>
          <w:i w:val="0"/>
          <w:iCs w:val="0"/>
          <w:caps w:val="0"/>
          <w:color w:val="333333"/>
          <w:spacing w:val="0"/>
          <w:kern w:val="0"/>
          <w:sz w:val="24"/>
          <w:szCs w:val="24"/>
          <w:lang w:val="en-US" w:eastAsia="zh-CN" w:bidi="ar"/>
        </w:rPr>
        <w:t xml:space="preserve">3. </w:t>
      </w:r>
      <w:r>
        <w:rPr>
          <w:rFonts w:hint="default" w:ascii="Times New Roman" w:hAnsi="Times New Roman" w:eastAsia="微软雅黑" w:cs="Times New Roman"/>
          <w:i w:val="0"/>
          <w:iCs w:val="0"/>
          <w:caps w:val="0"/>
          <w:color w:val="333333"/>
          <w:spacing w:val="0"/>
          <w:kern w:val="0"/>
          <w:sz w:val="24"/>
          <w:szCs w:val="24"/>
          <w:lang w:val="en-US" w:eastAsia="zh-CN" w:bidi="ar"/>
        </w:rPr>
        <w:t xml:space="preserve">Except as provided in Article 22 of the </w:t>
      </w:r>
      <w:r>
        <w:rPr>
          <w:rFonts w:hint="default" w:ascii="Times New Roman" w:hAnsi="Times New Roman" w:eastAsia="微软雅黑" w:cs="Times New Roman"/>
          <w:i/>
          <w:iCs/>
          <w:caps w:val="0"/>
          <w:color w:val="333333"/>
          <w:spacing w:val="0"/>
          <w:kern w:val="0"/>
          <w:sz w:val="24"/>
          <w:szCs w:val="24"/>
          <w:lang w:val="en-US" w:eastAsia="zh-CN" w:bidi="ar"/>
        </w:rPr>
        <w:t>Copyright Law of the People's Republic of China</w:t>
      </w:r>
      <w:r>
        <w:rPr>
          <w:rFonts w:hint="default" w:ascii="Times New Roman" w:hAnsi="Times New Roman" w:eastAsia="微软雅黑" w:cs="Times New Roman"/>
          <w:i w:val="0"/>
          <w:iCs w:val="0"/>
          <w:caps w:val="0"/>
          <w:color w:val="333333"/>
          <w:spacing w:val="0"/>
          <w:kern w:val="0"/>
          <w:sz w:val="24"/>
          <w:szCs w:val="24"/>
          <w:lang w:val="en-US" w:eastAsia="zh-CN" w:bidi="ar"/>
        </w:rPr>
        <w:t xml:space="preserve">, the author of the </w:t>
      </w:r>
      <w:r>
        <w:rPr>
          <w:rFonts w:hint="eastAsia" w:ascii="Times New Roman" w:hAnsi="Times New Roman" w:eastAsia="微软雅黑" w:cs="Times New Roman"/>
          <w:i w:val="0"/>
          <w:iCs w:val="0"/>
          <w:caps w:val="0"/>
          <w:color w:val="333333"/>
          <w:spacing w:val="0"/>
          <w:kern w:val="0"/>
          <w:sz w:val="24"/>
          <w:szCs w:val="24"/>
          <w:lang w:val="en-US" w:eastAsia="zh-CN" w:bidi="ar"/>
        </w:rPr>
        <w:t>paper</w:t>
      </w:r>
      <w:r>
        <w:rPr>
          <w:rFonts w:hint="default" w:ascii="Times New Roman" w:hAnsi="Times New Roman" w:eastAsia="微软雅黑" w:cs="Times New Roman"/>
          <w:i w:val="0"/>
          <w:iCs w:val="0"/>
          <w:caps w:val="0"/>
          <w:color w:val="333333"/>
          <w:spacing w:val="0"/>
          <w:kern w:val="0"/>
          <w:sz w:val="24"/>
          <w:szCs w:val="24"/>
          <w:lang w:val="en-US" w:eastAsia="zh-CN" w:bidi="ar"/>
        </w:rPr>
        <w:t xml:space="preserve"> shall not allow any other person to use the rights assigned in Article 2 in any form</w:t>
      </w:r>
      <w:r>
        <w:rPr>
          <w:rFonts w:hint="eastAsia" w:ascii="Times New Roman" w:hAnsi="Times New Roman" w:eastAsia="微软雅黑" w:cs="Times New Roman"/>
          <w:i w:val="0"/>
          <w:iCs w:val="0"/>
          <w:caps w:val="0"/>
          <w:color w:val="333333"/>
          <w:spacing w:val="0"/>
          <w:kern w:val="0"/>
          <w:sz w:val="24"/>
          <w:szCs w:val="24"/>
          <w:lang w:val="en-US" w:eastAsia="zh-CN" w:bidi="ar"/>
        </w:rPr>
        <w:t>. The author of the paper may quote part of the content of the paper in his or her subsequent works or translate or compile it in the non-journal collection edited by the author of the paper.</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210" w:leftChars="0" w:right="0" w:rightChars="0"/>
        <w:jc w:val="both"/>
        <w:rPr>
          <w:rFonts w:hint="default" w:ascii="Times New Roman" w:hAnsi="Times New Roman" w:eastAsia="微软雅黑" w:cs="Times New Roman"/>
          <w:i w:val="0"/>
          <w:iCs w:val="0"/>
          <w:caps w:val="0"/>
          <w:color w:val="333333"/>
          <w:spacing w:val="0"/>
          <w:kern w:val="0"/>
          <w:sz w:val="24"/>
          <w:szCs w:val="24"/>
          <w:lang w:val="en-US" w:eastAsia="zh-CN" w:bidi="ar"/>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210" w:leftChars="0" w:right="0" w:rightChars="0"/>
        <w:jc w:val="both"/>
        <w:rPr>
          <w:rFonts w:hint="default" w:ascii="Times New Roman" w:hAnsi="Times New Roman" w:eastAsia="微软雅黑" w:cs="Times New Roman"/>
          <w:i w:val="0"/>
          <w:iCs w:val="0"/>
          <w:caps w:val="0"/>
          <w:color w:val="333333"/>
          <w:spacing w:val="0"/>
          <w:kern w:val="0"/>
          <w:sz w:val="24"/>
          <w:szCs w:val="24"/>
          <w:lang w:val="en-US" w:eastAsia="zh-CN" w:bidi="ar"/>
        </w:rPr>
      </w:pPr>
      <w:r>
        <w:rPr>
          <w:rFonts w:hint="eastAsia" w:ascii="Times New Roman" w:hAnsi="Times New Roman" w:eastAsia="微软雅黑" w:cs="Times New Roman"/>
          <w:i w:val="0"/>
          <w:iCs w:val="0"/>
          <w:caps w:val="0"/>
          <w:color w:val="333333"/>
          <w:spacing w:val="0"/>
          <w:kern w:val="0"/>
          <w:sz w:val="24"/>
          <w:szCs w:val="24"/>
          <w:lang w:val="en-US" w:eastAsia="zh-CN" w:bidi="ar"/>
        </w:rPr>
        <w:t>4. The m</w:t>
      </w:r>
      <w:r>
        <w:rPr>
          <w:rFonts w:hint="default" w:ascii="Times New Roman" w:hAnsi="Times New Roman" w:eastAsia="微软雅黑" w:cs="Times New Roman"/>
          <w:i w:val="0"/>
          <w:iCs w:val="0"/>
          <w:caps w:val="0"/>
          <w:color w:val="333333"/>
          <w:spacing w:val="0"/>
          <w:kern w:val="0"/>
          <w:sz w:val="24"/>
          <w:szCs w:val="24"/>
          <w:lang w:val="en-US" w:eastAsia="zh-CN" w:bidi="ar"/>
        </w:rPr>
        <w:t xml:space="preserve">atters not covered shall be settled by both parties through negotiation. If no agreement can be reached through negotiation, the case shall be handled in accordance with the </w:t>
      </w:r>
      <w:r>
        <w:rPr>
          <w:rFonts w:hint="default" w:ascii="Times New Roman" w:hAnsi="Times New Roman" w:eastAsia="微软雅黑" w:cs="Times New Roman"/>
          <w:i/>
          <w:iCs/>
          <w:caps w:val="0"/>
          <w:color w:val="333333"/>
          <w:spacing w:val="0"/>
          <w:kern w:val="0"/>
          <w:sz w:val="24"/>
          <w:szCs w:val="24"/>
          <w:lang w:val="en-US" w:eastAsia="zh-CN" w:bidi="ar"/>
        </w:rPr>
        <w:t>Copyright Law of the People's Republic of China</w:t>
      </w:r>
      <w:r>
        <w:rPr>
          <w:rFonts w:hint="default" w:ascii="Times New Roman" w:hAnsi="Times New Roman" w:eastAsia="微软雅黑" w:cs="Times New Roman"/>
          <w:i w:val="0"/>
          <w:iCs w:val="0"/>
          <w:caps w:val="0"/>
          <w:color w:val="333333"/>
          <w:spacing w:val="0"/>
          <w:kern w:val="0"/>
          <w:sz w:val="24"/>
          <w:szCs w:val="24"/>
          <w:lang w:val="en-US" w:eastAsia="zh-CN" w:bidi="ar"/>
        </w:rPr>
        <w:t xml:space="preserve"> and other relevant laws and regulations.</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210" w:leftChars="0" w:right="0" w:rightChars="0"/>
        <w:jc w:val="both"/>
        <w:rPr>
          <w:rFonts w:hint="default" w:ascii="Times New Roman" w:hAnsi="Times New Roman" w:eastAsia="微软雅黑" w:cs="Times New Roman"/>
          <w:i w:val="0"/>
          <w:iCs w:val="0"/>
          <w:caps w:val="0"/>
          <w:color w:val="333333"/>
          <w:spacing w:val="0"/>
          <w:kern w:val="0"/>
          <w:sz w:val="24"/>
          <w:szCs w:val="24"/>
          <w:lang w:val="en-US" w:eastAsia="zh-CN" w:bidi="ar"/>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210" w:leftChars="0" w:right="0" w:rightChars="0"/>
        <w:jc w:val="both"/>
        <w:rPr>
          <w:rFonts w:hint="default" w:ascii="Times New Roman" w:hAnsi="Times New Roman" w:eastAsia="微软雅黑" w:cs="Times New Roman"/>
          <w:i w:val="0"/>
          <w:iCs w:val="0"/>
          <w:caps w:val="0"/>
          <w:color w:val="333333"/>
          <w:spacing w:val="0"/>
          <w:kern w:val="0"/>
          <w:sz w:val="24"/>
          <w:szCs w:val="24"/>
          <w:lang w:val="en-US" w:eastAsia="zh-CN" w:bidi="ar"/>
        </w:rPr>
      </w:pPr>
      <w:r>
        <w:rPr>
          <w:rFonts w:hint="eastAsia" w:ascii="Times New Roman" w:hAnsi="Times New Roman" w:eastAsia="微软雅黑" w:cs="Times New Roman"/>
          <w:i w:val="0"/>
          <w:iCs w:val="0"/>
          <w:caps w:val="0"/>
          <w:color w:val="333333"/>
          <w:spacing w:val="0"/>
          <w:kern w:val="0"/>
          <w:sz w:val="24"/>
          <w:szCs w:val="24"/>
          <w:lang w:val="en-US" w:eastAsia="zh-CN" w:bidi="ar"/>
        </w:rPr>
        <w:t xml:space="preserve">5. </w:t>
      </w:r>
      <w:r>
        <w:rPr>
          <w:rFonts w:hint="default" w:ascii="Times New Roman" w:hAnsi="Times New Roman" w:eastAsia="微软雅黑" w:cs="Times New Roman"/>
          <w:i w:val="0"/>
          <w:iCs w:val="0"/>
          <w:caps w:val="0"/>
          <w:color w:val="333333"/>
          <w:spacing w:val="0"/>
          <w:kern w:val="0"/>
          <w:sz w:val="24"/>
          <w:szCs w:val="24"/>
          <w:lang w:val="en-US" w:eastAsia="zh-CN" w:bidi="ar"/>
        </w:rPr>
        <w:t>All matters in this agreement have been approved</w:t>
      </w:r>
      <w:r>
        <w:rPr>
          <w:rFonts w:hint="eastAsia" w:ascii="Times New Roman" w:hAnsi="Times New Roman" w:eastAsia="微软雅黑" w:cs="Times New Roman"/>
          <w:i w:val="0"/>
          <w:iCs w:val="0"/>
          <w:caps w:val="0"/>
          <w:color w:val="333333"/>
          <w:spacing w:val="0"/>
          <w:kern w:val="0"/>
          <w:sz w:val="24"/>
          <w:szCs w:val="24"/>
          <w:lang w:val="en-US" w:eastAsia="zh-CN" w:bidi="ar"/>
        </w:rPr>
        <w:t xml:space="preserve"> and signed</w:t>
      </w:r>
      <w:r>
        <w:rPr>
          <w:rFonts w:hint="default" w:ascii="Times New Roman" w:hAnsi="Times New Roman" w:eastAsia="微软雅黑" w:cs="Times New Roman"/>
          <w:i w:val="0"/>
          <w:iCs w:val="0"/>
          <w:caps w:val="0"/>
          <w:color w:val="333333"/>
          <w:spacing w:val="0"/>
          <w:kern w:val="0"/>
          <w:sz w:val="24"/>
          <w:szCs w:val="24"/>
          <w:lang w:val="en-US" w:eastAsia="zh-CN" w:bidi="ar"/>
        </w:rPr>
        <w:t xml:space="preserve"> by all authors</w:t>
      </w:r>
      <w:r>
        <w:rPr>
          <w:rFonts w:hint="eastAsia" w:ascii="Times New Roman" w:hAnsi="Times New Roman" w:eastAsia="微软雅黑" w:cs="Times New Roman"/>
          <w:i w:val="0"/>
          <w:iCs w:val="0"/>
          <w:caps w:val="0"/>
          <w:color w:val="333333"/>
          <w:spacing w:val="0"/>
          <w:kern w:val="0"/>
          <w:sz w:val="24"/>
          <w:szCs w:val="24"/>
          <w:lang w:val="en-US" w:eastAsia="zh-CN" w:bidi="ar"/>
        </w:rPr>
        <w:t xml:space="preserve">, </w:t>
      </w:r>
      <w:r>
        <w:rPr>
          <w:rFonts w:hint="default" w:ascii="Times New Roman" w:hAnsi="Times New Roman" w:eastAsia="微软雅黑" w:cs="Times New Roman"/>
          <w:i w:val="0"/>
          <w:iCs w:val="0"/>
          <w:caps w:val="0"/>
          <w:color w:val="333333"/>
          <w:spacing w:val="0"/>
          <w:kern w:val="0"/>
          <w:sz w:val="24"/>
          <w:szCs w:val="24"/>
          <w:lang w:val="en-US" w:eastAsia="zh-CN" w:bidi="ar"/>
        </w:rPr>
        <w:t xml:space="preserve">and the </w:t>
      </w:r>
      <w:r>
        <w:rPr>
          <w:rFonts w:hint="eastAsia" w:ascii="Times New Roman" w:hAnsi="Times New Roman" w:eastAsia="微软雅黑" w:cs="Times New Roman"/>
          <w:i w:val="0"/>
          <w:iCs w:val="0"/>
          <w:caps w:val="0"/>
          <w:color w:val="333333"/>
          <w:spacing w:val="0"/>
          <w:kern w:val="0"/>
          <w:sz w:val="24"/>
          <w:szCs w:val="24"/>
          <w:lang w:val="en-US" w:eastAsia="zh-CN" w:bidi="ar"/>
        </w:rPr>
        <w:t xml:space="preserve">corresponding </w:t>
      </w:r>
      <w:r>
        <w:rPr>
          <w:rFonts w:hint="default" w:ascii="Times New Roman" w:hAnsi="Times New Roman" w:eastAsia="微软雅黑" w:cs="Times New Roman"/>
          <w:i w:val="0"/>
          <w:iCs w:val="0"/>
          <w:caps w:val="0"/>
          <w:color w:val="333333"/>
          <w:spacing w:val="0"/>
          <w:kern w:val="0"/>
          <w:sz w:val="24"/>
          <w:szCs w:val="24"/>
          <w:lang w:val="en-US" w:eastAsia="zh-CN" w:bidi="ar"/>
        </w:rPr>
        <w:t>author shall sign his/her name. The agreement shall become effective upon the date of signature</w:t>
      </w:r>
      <w:r>
        <w:rPr>
          <w:rFonts w:hint="eastAsia" w:ascii="Times New Roman" w:hAnsi="Times New Roman" w:eastAsia="微软雅黑" w:cs="Times New Roman"/>
          <w:i w:val="0"/>
          <w:iCs w:val="0"/>
          <w:caps w:val="0"/>
          <w:color w:val="333333"/>
          <w:spacing w:val="0"/>
          <w:kern w:val="0"/>
          <w:sz w:val="24"/>
          <w:szCs w:val="24"/>
          <w:lang w:val="en-US" w:eastAsia="zh-CN" w:bidi="ar"/>
        </w:rPr>
        <w:t xml:space="preserve"> (if the authors cannot sign under special circumstances, they can appoint other authors to sign on behalf of them, but the corresponding authorization letter should be mailed to the editorial office, otherwise, any legal disputes arising therefrom shall be borne by the authors who signed the agreement)</w:t>
      </w:r>
      <w:r>
        <w:rPr>
          <w:rFonts w:hint="default" w:ascii="Times New Roman" w:hAnsi="Times New Roman" w:eastAsia="微软雅黑" w:cs="Times New Roman"/>
          <w:i w:val="0"/>
          <w:iCs w:val="0"/>
          <w:caps w:val="0"/>
          <w:color w:val="333333"/>
          <w:spacing w:val="0"/>
          <w:kern w:val="0"/>
          <w:sz w:val="24"/>
          <w:szCs w:val="24"/>
          <w:lang w:val="en-US" w:eastAsia="zh-CN" w:bidi="ar"/>
        </w:rPr>
        <w:t>.</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210" w:leftChars="0" w:right="0" w:rightChars="0"/>
        <w:jc w:val="both"/>
        <w:rPr>
          <w:rFonts w:hint="default" w:ascii="Times New Roman" w:hAnsi="Times New Roman" w:eastAsia="微软雅黑" w:cs="Times New Roman"/>
          <w:i w:val="0"/>
          <w:iCs w:val="0"/>
          <w:caps w:val="0"/>
          <w:color w:val="333333"/>
          <w:spacing w:val="0"/>
          <w:kern w:val="0"/>
          <w:sz w:val="24"/>
          <w:szCs w:val="24"/>
          <w:lang w:val="en-US" w:eastAsia="zh-CN" w:bidi="ar"/>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210" w:leftChars="0" w:right="0" w:rightChars="0"/>
        <w:jc w:val="both"/>
        <w:rPr>
          <w:rFonts w:hint="default" w:ascii="Times New Roman" w:hAnsi="Times New Roman" w:eastAsia="微软雅黑" w:cs="Times New Roman"/>
          <w:i w:val="0"/>
          <w:iCs w:val="0"/>
          <w:caps w:val="0"/>
          <w:color w:val="333333"/>
          <w:spacing w:val="0"/>
          <w:kern w:val="0"/>
          <w:sz w:val="24"/>
          <w:szCs w:val="24"/>
          <w:lang w:val="en-US" w:eastAsia="zh-CN" w:bidi="ar"/>
        </w:rPr>
      </w:pPr>
      <w:r>
        <w:rPr>
          <w:rFonts w:hint="eastAsia" w:ascii="Times New Roman" w:hAnsi="Times New Roman" w:eastAsia="微软雅黑" w:cs="Times New Roman"/>
          <w:i w:val="0"/>
          <w:iCs w:val="0"/>
          <w:caps w:val="0"/>
          <w:color w:val="333333"/>
          <w:spacing w:val="0"/>
          <w:kern w:val="0"/>
          <w:sz w:val="24"/>
          <w:szCs w:val="24"/>
          <w:lang w:val="en-US" w:eastAsia="zh-CN" w:bidi="ar"/>
        </w:rPr>
        <w:t>6. Once the</w:t>
      </w:r>
      <w:r>
        <w:rPr>
          <w:rFonts w:hint="default" w:ascii="Times New Roman" w:hAnsi="Times New Roman" w:eastAsia="微软雅黑" w:cs="Times New Roman"/>
          <w:i w:val="0"/>
          <w:iCs w:val="0"/>
          <w:caps w:val="0"/>
          <w:color w:val="333333"/>
          <w:spacing w:val="0"/>
          <w:kern w:val="0"/>
          <w:sz w:val="24"/>
          <w:szCs w:val="24"/>
          <w:lang w:val="en-US" w:eastAsia="zh-CN" w:bidi="ar"/>
        </w:rPr>
        <w:t xml:space="preserve"> paper </w:t>
      </w:r>
      <w:r>
        <w:rPr>
          <w:rFonts w:hint="eastAsia" w:ascii="Times New Roman" w:hAnsi="Times New Roman" w:eastAsia="微软雅黑" w:cs="Times New Roman"/>
          <w:i w:val="0"/>
          <w:iCs w:val="0"/>
          <w:caps w:val="0"/>
          <w:color w:val="333333"/>
          <w:spacing w:val="0"/>
          <w:kern w:val="0"/>
          <w:sz w:val="24"/>
          <w:szCs w:val="24"/>
          <w:lang w:val="en-US" w:eastAsia="zh-CN" w:bidi="ar"/>
        </w:rPr>
        <w:t>has been</w:t>
      </w:r>
      <w:r>
        <w:rPr>
          <w:rFonts w:hint="default" w:ascii="Times New Roman" w:hAnsi="Times New Roman" w:eastAsia="微软雅黑" w:cs="Times New Roman"/>
          <w:i w:val="0"/>
          <w:iCs w:val="0"/>
          <w:caps w:val="0"/>
          <w:color w:val="333333"/>
          <w:spacing w:val="0"/>
          <w:kern w:val="0"/>
          <w:sz w:val="24"/>
          <w:szCs w:val="24"/>
          <w:lang w:val="en-US" w:eastAsia="zh-CN" w:bidi="ar"/>
        </w:rPr>
        <w:t xml:space="preserve"> published in</w:t>
      </w:r>
      <w:r>
        <w:rPr>
          <w:rFonts w:hint="eastAsia" w:ascii="Times New Roman" w:hAnsi="Times New Roman" w:eastAsia="微软雅黑" w:cs="Times New Roman"/>
          <w:i w:val="0"/>
          <w:iCs w:val="0"/>
          <w:caps w:val="0"/>
          <w:color w:val="333333"/>
          <w:spacing w:val="0"/>
          <w:kern w:val="0"/>
          <w:sz w:val="24"/>
          <w:szCs w:val="24"/>
          <w:lang w:val="en-US" w:eastAsia="zh-CN" w:bidi="ar"/>
        </w:rPr>
        <w:t xml:space="preserve"> </w:t>
      </w:r>
      <w:r>
        <w:rPr>
          <w:rFonts w:hint="eastAsia" w:ascii="Times New Roman" w:hAnsi="Times New Roman" w:eastAsia="微软雅黑" w:cs="Times New Roman"/>
          <w:i/>
          <w:iCs/>
          <w:caps w:val="0"/>
          <w:color w:val="333333"/>
          <w:spacing w:val="0"/>
          <w:kern w:val="0"/>
          <w:sz w:val="24"/>
          <w:szCs w:val="24"/>
          <w:lang w:val="en-US" w:eastAsia="zh-CN" w:bidi="ar"/>
        </w:rPr>
        <w:t>Petroleum Drilling Techniques</w:t>
      </w:r>
      <w:r>
        <w:rPr>
          <w:rFonts w:hint="default" w:ascii="Times New Roman" w:hAnsi="Times New Roman" w:eastAsia="微软雅黑" w:cs="Times New Roman"/>
          <w:i w:val="0"/>
          <w:iCs w:val="0"/>
          <w:caps w:val="0"/>
          <w:color w:val="333333"/>
          <w:spacing w:val="0"/>
          <w:kern w:val="0"/>
          <w:sz w:val="24"/>
          <w:szCs w:val="24"/>
          <w:lang w:val="en-US" w:eastAsia="zh-CN" w:bidi="ar"/>
        </w:rPr>
        <w:t xml:space="preserve">, the editorial </w:t>
      </w:r>
      <w:r>
        <w:rPr>
          <w:rFonts w:hint="eastAsia" w:ascii="Times New Roman" w:hAnsi="Times New Roman" w:eastAsia="微软雅黑" w:cs="Times New Roman"/>
          <w:i w:val="0"/>
          <w:iCs w:val="0"/>
          <w:caps w:val="0"/>
          <w:color w:val="333333"/>
          <w:spacing w:val="0"/>
          <w:kern w:val="0"/>
          <w:sz w:val="24"/>
          <w:szCs w:val="24"/>
          <w:lang w:val="en-US" w:eastAsia="zh-CN" w:bidi="ar"/>
        </w:rPr>
        <w:t xml:space="preserve">office will not </w:t>
      </w:r>
      <w:r>
        <w:rPr>
          <w:rFonts w:hint="default" w:ascii="Times New Roman" w:hAnsi="Times New Roman" w:eastAsia="微软雅黑" w:cs="Times New Roman"/>
          <w:i w:val="0"/>
          <w:iCs w:val="0"/>
          <w:caps w:val="0"/>
          <w:color w:val="333333"/>
          <w:spacing w:val="0"/>
          <w:kern w:val="0"/>
          <w:sz w:val="24"/>
          <w:szCs w:val="24"/>
          <w:lang w:val="en-US" w:eastAsia="zh-CN" w:bidi="ar"/>
        </w:rPr>
        <w:t>pay the remuneration except one-time payment (including copyright royalties) and</w:t>
      </w:r>
      <w:r>
        <w:rPr>
          <w:rFonts w:hint="eastAsia" w:ascii="Times New Roman" w:hAnsi="Times New Roman" w:eastAsia="微软雅黑" w:cs="Times New Roman"/>
          <w:i w:val="0"/>
          <w:iCs w:val="0"/>
          <w:caps w:val="0"/>
          <w:color w:val="333333"/>
          <w:spacing w:val="0"/>
          <w:kern w:val="0"/>
          <w:sz w:val="24"/>
          <w:szCs w:val="24"/>
          <w:lang w:val="en-US" w:eastAsia="zh-CN" w:bidi="ar"/>
        </w:rPr>
        <w:t xml:space="preserve"> 2</w:t>
      </w:r>
      <w:r>
        <w:rPr>
          <w:rFonts w:hint="default" w:ascii="Times New Roman" w:hAnsi="Times New Roman" w:eastAsia="微软雅黑" w:cs="Times New Roman"/>
          <w:i w:val="0"/>
          <w:iCs w:val="0"/>
          <w:caps w:val="0"/>
          <w:color w:val="333333"/>
          <w:spacing w:val="0"/>
          <w:kern w:val="0"/>
          <w:sz w:val="24"/>
          <w:szCs w:val="24"/>
          <w:lang w:val="en-US" w:eastAsia="zh-CN" w:bidi="ar"/>
        </w:rPr>
        <w:t xml:space="preserve"> </w:t>
      </w:r>
      <w:r>
        <w:rPr>
          <w:rFonts w:hint="eastAsia" w:ascii="Times New Roman" w:hAnsi="Times New Roman" w:eastAsia="微软雅黑" w:cs="Times New Roman"/>
          <w:i w:val="0"/>
          <w:iCs w:val="0"/>
          <w:caps w:val="0"/>
          <w:color w:val="333333"/>
          <w:spacing w:val="0"/>
          <w:kern w:val="0"/>
          <w:sz w:val="24"/>
          <w:szCs w:val="24"/>
          <w:lang w:val="en-US" w:eastAsia="zh-CN" w:bidi="ar"/>
        </w:rPr>
        <w:t xml:space="preserve">free samples. In other words, if the paper is published in other forms after that, no fee will be paid. </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210" w:leftChars="0" w:right="0" w:rightChars="0"/>
        <w:jc w:val="both"/>
        <w:rPr>
          <w:rFonts w:hint="default" w:ascii="Times New Roman" w:hAnsi="Times New Roman" w:eastAsia="微软雅黑" w:cs="Times New Roman"/>
          <w:i w:val="0"/>
          <w:iCs w:val="0"/>
          <w:caps w:val="0"/>
          <w:color w:val="333333"/>
          <w:spacing w:val="0"/>
          <w:kern w:val="0"/>
          <w:sz w:val="24"/>
          <w:szCs w:val="24"/>
          <w:lang w:val="en-US" w:eastAsia="zh-CN" w:bidi="ar"/>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210" w:leftChars="0" w:right="0" w:rightChars="0"/>
        <w:jc w:val="both"/>
        <w:rPr>
          <w:rFonts w:hint="eastAsia" w:ascii="Times New Roman" w:hAnsi="Times New Roman" w:eastAsia="微软雅黑" w:cs="Times New Roman"/>
          <w:i w:val="0"/>
          <w:iCs w:val="0"/>
          <w:caps w:val="0"/>
          <w:color w:val="333333"/>
          <w:spacing w:val="0"/>
          <w:kern w:val="0"/>
          <w:sz w:val="24"/>
          <w:szCs w:val="24"/>
          <w:lang w:val="en-US" w:eastAsia="zh-CN" w:bidi="ar"/>
        </w:rPr>
      </w:pPr>
      <w:r>
        <w:rPr>
          <w:rFonts w:hint="eastAsia" w:ascii="Times New Roman" w:hAnsi="Times New Roman" w:eastAsia="微软雅黑" w:cs="Times New Roman"/>
          <w:i w:val="0"/>
          <w:iCs w:val="0"/>
          <w:caps w:val="0"/>
          <w:color w:val="333333"/>
          <w:spacing w:val="0"/>
          <w:kern w:val="0"/>
          <w:sz w:val="24"/>
          <w:szCs w:val="24"/>
          <w:lang w:val="en-US" w:eastAsia="zh-CN" w:bidi="ar"/>
        </w:rPr>
        <w:t>7. If other statement needs to be made, please list it here:</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210" w:leftChars="0" w:right="0" w:rightChars="0"/>
        <w:jc w:val="both"/>
        <w:rPr>
          <w:rFonts w:hint="eastAsia" w:ascii="Times New Roman" w:hAnsi="Times New Roman" w:eastAsia="微软雅黑" w:cs="Times New Roman"/>
          <w:i w:val="0"/>
          <w:iCs w:val="0"/>
          <w:caps w:val="0"/>
          <w:color w:val="333333"/>
          <w:spacing w:val="0"/>
          <w:kern w:val="0"/>
          <w:sz w:val="24"/>
          <w:szCs w:val="2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200" w:right="0"/>
        <w:jc w:val="both"/>
        <w:rPr>
          <w:rFonts w:hint="default" w:ascii="Times New Roman" w:hAnsi="Times New Roman" w:eastAsia="微软雅黑" w:cs="Times New Roman"/>
          <w:i w:val="0"/>
          <w:iCs w:val="0"/>
          <w:caps w:val="0"/>
          <w:color w:val="333333"/>
          <w:spacing w:val="0"/>
          <w:kern w:val="0"/>
          <w:sz w:val="24"/>
          <w:szCs w:val="24"/>
          <w:lang w:val="en-US" w:eastAsia="zh-CN" w:bidi="ar"/>
        </w:rPr>
      </w:pPr>
      <w:r>
        <w:rPr>
          <w:rFonts w:hint="eastAsia" w:ascii="Times New Roman" w:hAnsi="Times New Roman" w:eastAsia="微软雅黑" w:cs="Times New Roman"/>
          <w:i w:val="0"/>
          <w:iCs w:val="0"/>
          <w:caps w:val="0"/>
          <w:color w:val="333333"/>
          <w:spacing w:val="0"/>
          <w:kern w:val="0"/>
          <w:sz w:val="24"/>
          <w:szCs w:val="24"/>
          <w:lang w:val="en-US" w:eastAsia="zh-CN" w:bidi="ar"/>
        </w:rPr>
        <w:t xml:space="preserve">8. </w:t>
      </w:r>
      <w:r>
        <w:rPr>
          <w:rFonts w:hint="default" w:ascii="Times New Roman" w:hAnsi="Times New Roman" w:eastAsia="微软雅黑" w:cs="Times New Roman"/>
          <w:i w:val="0"/>
          <w:iCs w:val="0"/>
          <w:caps w:val="0"/>
          <w:color w:val="333333"/>
          <w:spacing w:val="0"/>
          <w:kern w:val="0"/>
          <w:sz w:val="24"/>
          <w:szCs w:val="24"/>
          <w:lang w:val="en-US" w:eastAsia="zh-CN" w:bidi="ar"/>
        </w:rPr>
        <w:t>The agreement shall become effective upon the date of signature.</w:t>
      </w:r>
      <w:r>
        <w:rPr>
          <w:rFonts w:hint="eastAsia" w:ascii="Times New Roman" w:hAnsi="Times New Roman" w:eastAsia="微软雅黑" w:cs="Times New Roman"/>
          <w:i w:val="0"/>
          <w:iCs w:val="0"/>
          <w:caps w:val="0"/>
          <w:color w:val="333333"/>
          <w:spacing w:val="0"/>
          <w:kern w:val="0"/>
          <w:sz w:val="24"/>
          <w:szCs w:val="24"/>
          <w:lang w:val="en-US" w:eastAsia="zh-CN" w:bidi="ar"/>
        </w:rPr>
        <w:t xml:space="preserve"> After signing, the author should mail the original version of this agreement to  the editorial office. If the author submits the scanned copy of this agreement through email, submission system or other ways, it means the author approves that the scanned copy has the same legal effect as the original version. </w:t>
      </w:r>
    </w:p>
    <w:p>
      <w:pPr>
        <w:pStyle w:val="2"/>
        <w:spacing w:before="0" w:beforeAutospacing="0" w:after="0" w:afterAutospacing="0" w:line="360" w:lineRule="auto"/>
        <w:jc w:val="both"/>
        <w:rPr>
          <w:rFonts w:hint="eastAsia" w:ascii="Times New Roman" w:hAnsi="Times New Roman"/>
          <w:szCs w:val="12"/>
        </w:rPr>
      </w:pPr>
    </w:p>
    <w:p>
      <w:pPr>
        <w:pStyle w:val="2"/>
        <w:spacing w:before="0" w:beforeAutospacing="0" w:after="0" w:afterAutospacing="0" w:line="360" w:lineRule="auto"/>
        <w:jc w:val="both"/>
        <w:rPr>
          <w:rFonts w:hint="eastAsia" w:ascii="Times New Roman" w:hAnsi="Times New Roman"/>
          <w:b/>
          <w:bCs/>
          <w:szCs w:val="12"/>
        </w:rPr>
      </w:pPr>
      <w:r>
        <w:rPr>
          <w:rFonts w:hint="eastAsia" w:ascii="Times New Roman" w:hAnsi="Times New Roman"/>
          <w:b/>
          <w:bCs/>
          <w:szCs w:val="12"/>
        </w:rPr>
        <w:t>Signature of the author:</w:t>
      </w:r>
    </w:p>
    <w:p>
      <w:pPr>
        <w:pStyle w:val="2"/>
        <w:spacing w:before="0" w:beforeAutospacing="0" w:after="0" w:afterAutospacing="0" w:line="360" w:lineRule="auto"/>
        <w:jc w:val="both"/>
        <w:rPr>
          <w:rFonts w:hint="eastAsia" w:ascii="Times New Roman" w:hAnsi="Times New Roman"/>
          <w:b/>
          <w:bCs/>
          <w:szCs w:val="12"/>
        </w:rPr>
      </w:pPr>
      <w:r>
        <w:rPr>
          <w:rFonts w:hint="eastAsia" w:ascii="Times New Roman" w:hAnsi="Times New Roman"/>
          <w:b/>
          <w:bCs/>
          <w:szCs w:val="12"/>
        </w:rPr>
        <w:t>Date:</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right="0" w:rightChars="0"/>
        <w:jc w:val="left"/>
        <w:rPr>
          <w:rFonts w:hint="default" w:ascii="Times New Roman" w:hAnsi="Times New Roman" w:cs="Times New Roman"/>
          <w:sz w:val="24"/>
          <w:szCs w:val="24"/>
        </w:rPr>
      </w:pPr>
    </w:p>
    <w:p>
      <w:pPr>
        <w:rPr>
          <w:rFonts w:hint="default" w:ascii="Times New Roman" w:hAnsi="Times New Roman" w:cs="Times New Roman"/>
          <w:sz w:val="24"/>
          <w:szCs w:val="24"/>
        </w:rPr>
      </w:pPr>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01FB2"/>
    <w:rsid w:val="00873276"/>
    <w:rsid w:val="01124049"/>
    <w:rsid w:val="017F0B2C"/>
    <w:rsid w:val="019E1B49"/>
    <w:rsid w:val="01E272FD"/>
    <w:rsid w:val="01FE4377"/>
    <w:rsid w:val="02CC4BEA"/>
    <w:rsid w:val="02CC7FBD"/>
    <w:rsid w:val="03480E24"/>
    <w:rsid w:val="0371378E"/>
    <w:rsid w:val="037226C7"/>
    <w:rsid w:val="038C57B6"/>
    <w:rsid w:val="03A511EC"/>
    <w:rsid w:val="040015BF"/>
    <w:rsid w:val="048841A7"/>
    <w:rsid w:val="04984DD5"/>
    <w:rsid w:val="050308D9"/>
    <w:rsid w:val="06A02E78"/>
    <w:rsid w:val="06BA7407"/>
    <w:rsid w:val="06CB7604"/>
    <w:rsid w:val="07137257"/>
    <w:rsid w:val="07B06A5A"/>
    <w:rsid w:val="07B97BDC"/>
    <w:rsid w:val="07BF4CC0"/>
    <w:rsid w:val="08093C68"/>
    <w:rsid w:val="08205C1B"/>
    <w:rsid w:val="082D013C"/>
    <w:rsid w:val="0846600C"/>
    <w:rsid w:val="08BC1533"/>
    <w:rsid w:val="095C7B9C"/>
    <w:rsid w:val="097F1811"/>
    <w:rsid w:val="0A241E84"/>
    <w:rsid w:val="0A7E120B"/>
    <w:rsid w:val="0AC96AC5"/>
    <w:rsid w:val="0AD07971"/>
    <w:rsid w:val="0AE75641"/>
    <w:rsid w:val="0B0F12B5"/>
    <w:rsid w:val="0B214B76"/>
    <w:rsid w:val="0B264377"/>
    <w:rsid w:val="0BBB2FFD"/>
    <w:rsid w:val="0BDA24DD"/>
    <w:rsid w:val="0BE32878"/>
    <w:rsid w:val="0C127B86"/>
    <w:rsid w:val="0C433F05"/>
    <w:rsid w:val="0C5A1AC7"/>
    <w:rsid w:val="0CCB42DD"/>
    <w:rsid w:val="0D101E87"/>
    <w:rsid w:val="0D332DB8"/>
    <w:rsid w:val="0D9175DB"/>
    <w:rsid w:val="0D953F93"/>
    <w:rsid w:val="0DCD2A90"/>
    <w:rsid w:val="0E7C2E41"/>
    <w:rsid w:val="0EA450A9"/>
    <w:rsid w:val="0EAF543C"/>
    <w:rsid w:val="0ED97652"/>
    <w:rsid w:val="0EE9357D"/>
    <w:rsid w:val="0F2F1047"/>
    <w:rsid w:val="10272BE5"/>
    <w:rsid w:val="1044107B"/>
    <w:rsid w:val="104B4604"/>
    <w:rsid w:val="10D203DF"/>
    <w:rsid w:val="10FA5A92"/>
    <w:rsid w:val="11520E41"/>
    <w:rsid w:val="116A353A"/>
    <w:rsid w:val="11C37073"/>
    <w:rsid w:val="12DC2AF4"/>
    <w:rsid w:val="13277D12"/>
    <w:rsid w:val="132E357E"/>
    <w:rsid w:val="1359069B"/>
    <w:rsid w:val="13635942"/>
    <w:rsid w:val="13867E6E"/>
    <w:rsid w:val="13B3401A"/>
    <w:rsid w:val="14A566BF"/>
    <w:rsid w:val="14AB714A"/>
    <w:rsid w:val="14CB26D8"/>
    <w:rsid w:val="151C1091"/>
    <w:rsid w:val="15590BC2"/>
    <w:rsid w:val="1578014F"/>
    <w:rsid w:val="15AA67AC"/>
    <w:rsid w:val="16232D37"/>
    <w:rsid w:val="168066A6"/>
    <w:rsid w:val="16F43857"/>
    <w:rsid w:val="170D2A46"/>
    <w:rsid w:val="173024EF"/>
    <w:rsid w:val="17351309"/>
    <w:rsid w:val="17B06734"/>
    <w:rsid w:val="183E3E69"/>
    <w:rsid w:val="18475011"/>
    <w:rsid w:val="185B6E98"/>
    <w:rsid w:val="18721633"/>
    <w:rsid w:val="18F35FAF"/>
    <w:rsid w:val="19101D23"/>
    <w:rsid w:val="199C488F"/>
    <w:rsid w:val="19DA5B8D"/>
    <w:rsid w:val="19F71BE1"/>
    <w:rsid w:val="1A600923"/>
    <w:rsid w:val="1B00548B"/>
    <w:rsid w:val="1B66676C"/>
    <w:rsid w:val="1B85209C"/>
    <w:rsid w:val="1BE5584E"/>
    <w:rsid w:val="1BEE4861"/>
    <w:rsid w:val="1C345143"/>
    <w:rsid w:val="1C4E33BA"/>
    <w:rsid w:val="1C697E7E"/>
    <w:rsid w:val="1C785C5C"/>
    <w:rsid w:val="1D3826D8"/>
    <w:rsid w:val="1D4F473C"/>
    <w:rsid w:val="1D51177D"/>
    <w:rsid w:val="1D691402"/>
    <w:rsid w:val="1D82434B"/>
    <w:rsid w:val="1DFE7B0F"/>
    <w:rsid w:val="1E0D7A54"/>
    <w:rsid w:val="1E8945EA"/>
    <w:rsid w:val="1EC37110"/>
    <w:rsid w:val="1ECC73E4"/>
    <w:rsid w:val="1EE64623"/>
    <w:rsid w:val="1EED64D3"/>
    <w:rsid w:val="1F382423"/>
    <w:rsid w:val="1FB84B7C"/>
    <w:rsid w:val="1FDE2A3A"/>
    <w:rsid w:val="204C6C9D"/>
    <w:rsid w:val="20707E40"/>
    <w:rsid w:val="21087172"/>
    <w:rsid w:val="21126143"/>
    <w:rsid w:val="21172CE4"/>
    <w:rsid w:val="218C6BAF"/>
    <w:rsid w:val="21A467BE"/>
    <w:rsid w:val="21DC15A9"/>
    <w:rsid w:val="21DC5AE0"/>
    <w:rsid w:val="21E90583"/>
    <w:rsid w:val="22864F46"/>
    <w:rsid w:val="229B27A0"/>
    <w:rsid w:val="22A03370"/>
    <w:rsid w:val="23293CD5"/>
    <w:rsid w:val="232948A6"/>
    <w:rsid w:val="23436B5F"/>
    <w:rsid w:val="23662527"/>
    <w:rsid w:val="236A0B43"/>
    <w:rsid w:val="2374786B"/>
    <w:rsid w:val="237F2117"/>
    <w:rsid w:val="23F52D68"/>
    <w:rsid w:val="246122AB"/>
    <w:rsid w:val="24A564BC"/>
    <w:rsid w:val="24AC25F5"/>
    <w:rsid w:val="250650FC"/>
    <w:rsid w:val="253B6796"/>
    <w:rsid w:val="25B36836"/>
    <w:rsid w:val="25DA5370"/>
    <w:rsid w:val="25EA1B7A"/>
    <w:rsid w:val="25F24DE0"/>
    <w:rsid w:val="25F324C5"/>
    <w:rsid w:val="25FC2A37"/>
    <w:rsid w:val="260C0AB6"/>
    <w:rsid w:val="26182442"/>
    <w:rsid w:val="26995AEE"/>
    <w:rsid w:val="26A13D30"/>
    <w:rsid w:val="26D34A66"/>
    <w:rsid w:val="26EA0AAF"/>
    <w:rsid w:val="27374EBB"/>
    <w:rsid w:val="273C709D"/>
    <w:rsid w:val="27613A40"/>
    <w:rsid w:val="2782205E"/>
    <w:rsid w:val="27930B4D"/>
    <w:rsid w:val="27BD3E55"/>
    <w:rsid w:val="27CD6912"/>
    <w:rsid w:val="27D829BC"/>
    <w:rsid w:val="281E6774"/>
    <w:rsid w:val="28724C21"/>
    <w:rsid w:val="28B15CED"/>
    <w:rsid w:val="28BD3A37"/>
    <w:rsid w:val="28C55716"/>
    <w:rsid w:val="290D4A20"/>
    <w:rsid w:val="293D1F8D"/>
    <w:rsid w:val="29565300"/>
    <w:rsid w:val="29E65F32"/>
    <w:rsid w:val="29F85110"/>
    <w:rsid w:val="2AA85611"/>
    <w:rsid w:val="2B046EC6"/>
    <w:rsid w:val="2B1811CC"/>
    <w:rsid w:val="2B724300"/>
    <w:rsid w:val="2C1A7041"/>
    <w:rsid w:val="2C222A3A"/>
    <w:rsid w:val="2C5F1DBB"/>
    <w:rsid w:val="2CEA6508"/>
    <w:rsid w:val="2D47686F"/>
    <w:rsid w:val="2D5F19DB"/>
    <w:rsid w:val="2D642B56"/>
    <w:rsid w:val="2D743BF0"/>
    <w:rsid w:val="2D8A4050"/>
    <w:rsid w:val="2DA170A3"/>
    <w:rsid w:val="2DE71F21"/>
    <w:rsid w:val="2E644E4A"/>
    <w:rsid w:val="2E651F36"/>
    <w:rsid w:val="2EF249B7"/>
    <w:rsid w:val="2F6D7825"/>
    <w:rsid w:val="2F7A46D4"/>
    <w:rsid w:val="2FA9567C"/>
    <w:rsid w:val="2FFB7C32"/>
    <w:rsid w:val="31294C61"/>
    <w:rsid w:val="314C2DE7"/>
    <w:rsid w:val="31574642"/>
    <w:rsid w:val="315841D8"/>
    <w:rsid w:val="3241154A"/>
    <w:rsid w:val="32A02299"/>
    <w:rsid w:val="334A1C6A"/>
    <w:rsid w:val="33550097"/>
    <w:rsid w:val="33831A52"/>
    <w:rsid w:val="33A629E8"/>
    <w:rsid w:val="33D54DD0"/>
    <w:rsid w:val="33FB15B7"/>
    <w:rsid w:val="33FF629D"/>
    <w:rsid w:val="34061730"/>
    <w:rsid w:val="34263892"/>
    <w:rsid w:val="345F7E27"/>
    <w:rsid w:val="34A05294"/>
    <w:rsid w:val="34A64528"/>
    <w:rsid w:val="34FE7A31"/>
    <w:rsid w:val="354E1A10"/>
    <w:rsid w:val="35881386"/>
    <w:rsid w:val="35AD2185"/>
    <w:rsid w:val="35DA1533"/>
    <w:rsid w:val="361366E6"/>
    <w:rsid w:val="36177B76"/>
    <w:rsid w:val="365725A5"/>
    <w:rsid w:val="368D5F6B"/>
    <w:rsid w:val="369D3190"/>
    <w:rsid w:val="36B3258F"/>
    <w:rsid w:val="36BD14D2"/>
    <w:rsid w:val="378450E8"/>
    <w:rsid w:val="37D74C63"/>
    <w:rsid w:val="37DE3624"/>
    <w:rsid w:val="380A1A32"/>
    <w:rsid w:val="383C1322"/>
    <w:rsid w:val="389646A7"/>
    <w:rsid w:val="38A4522A"/>
    <w:rsid w:val="38F37C9D"/>
    <w:rsid w:val="38F81221"/>
    <w:rsid w:val="39E20337"/>
    <w:rsid w:val="3A653F40"/>
    <w:rsid w:val="3A9F484D"/>
    <w:rsid w:val="3AEE6207"/>
    <w:rsid w:val="3B0012EC"/>
    <w:rsid w:val="3B066374"/>
    <w:rsid w:val="3B1127AD"/>
    <w:rsid w:val="3B447F39"/>
    <w:rsid w:val="3B5047FD"/>
    <w:rsid w:val="3B8B4645"/>
    <w:rsid w:val="3BA13515"/>
    <w:rsid w:val="3BE870D2"/>
    <w:rsid w:val="3BF40C1F"/>
    <w:rsid w:val="3BFA60A4"/>
    <w:rsid w:val="3C7E3433"/>
    <w:rsid w:val="3CB7395D"/>
    <w:rsid w:val="3CC15A16"/>
    <w:rsid w:val="3CEF5B0A"/>
    <w:rsid w:val="3DA43E0F"/>
    <w:rsid w:val="3DCF023B"/>
    <w:rsid w:val="3DF5443B"/>
    <w:rsid w:val="3E13630D"/>
    <w:rsid w:val="3E9A4D14"/>
    <w:rsid w:val="3ECA7CCC"/>
    <w:rsid w:val="3F0C6FCC"/>
    <w:rsid w:val="3F13215F"/>
    <w:rsid w:val="3F285B73"/>
    <w:rsid w:val="3F482AC5"/>
    <w:rsid w:val="3FC645DB"/>
    <w:rsid w:val="3FD3518B"/>
    <w:rsid w:val="402325EB"/>
    <w:rsid w:val="403D0702"/>
    <w:rsid w:val="40461C15"/>
    <w:rsid w:val="405B3899"/>
    <w:rsid w:val="406B0A95"/>
    <w:rsid w:val="407B4926"/>
    <w:rsid w:val="40A74376"/>
    <w:rsid w:val="41367E2D"/>
    <w:rsid w:val="41731BA2"/>
    <w:rsid w:val="42111D13"/>
    <w:rsid w:val="42133673"/>
    <w:rsid w:val="427B3DB1"/>
    <w:rsid w:val="42883FAF"/>
    <w:rsid w:val="428B379D"/>
    <w:rsid w:val="42BE3806"/>
    <w:rsid w:val="42EE0E6A"/>
    <w:rsid w:val="42F13B1D"/>
    <w:rsid w:val="42F8656A"/>
    <w:rsid w:val="4306329A"/>
    <w:rsid w:val="43082D85"/>
    <w:rsid w:val="4328426D"/>
    <w:rsid w:val="4441329F"/>
    <w:rsid w:val="451B0807"/>
    <w:rsid w:val="457A0E94"/>
    <w:rsid w:val="45ED1CE6"/>
    <w:rsid w:val="46287810"/>
    <w:rsid w:val="46412C19"/>
    <w:rsid w:val="468F37A9"/>
    <w:rsid w:val="46DE774C"/>
    <w:rsid w:val="473642A9"/>
    <w:rsid w:val="47436694"/>
    <w:rsid w:val="480102C0"/>
    <w:rsid w:val="48120064"/>
    <w:rsid w:val="483A1BEF"/>
    <w:rsid w:val="4843189C"/>
    <w:rsid w:val="490722DB"/>
    <w:rsid w:val="49E70133"/>
    <w:rsid w:val="49EC111C"/>
    <w:rsid w:val="49EE5233"/>
    <w:rsid w:val="4A6F0C6A"/>
    <w:rsid w:val="4B6F2BFD"/>
    <w:rsid w:val="4B9D210F"/>
    <w:rsid w:val="4BE362CD"/>
    <w:rsid w:val="4BF11EE1"/>
    <w:rsid w:val="4C10128C"/>
    <w:rsid w:val="4C17619C"/>
    <w:rsid w:val="4C367A8D"/>
    <w:rsid w:val="4C4672CF"/>
    <w:rsid w:val="4C987D66"/>
    <w:rsid w:val="4CB01833"/>
    <w:rsid w:val="4D58268C"/>
    <w:rsid w:val="4D8F20ED"/>
    <w:rsid w:val="4DB86BBE"/>
    <w:rsid w:val="4DBD003A"/>
    <w:rsid w:val="4E6311B3"/>
    <w:rsid w:val="4E664B8C"/>
    <w:rsid w:val="4E6C711D"/>
    <w:rsid w:val="4E945D43"/>
    <w:rsid w:val="4E9E522B"/>
    <w:rsid w:val="4EE35361"/>
    <w:rsid w:val="4F0E0C5D"/>
    <w:rsid w:val="4F117275"/>
    <w:rsid w:val="4F162CCE"/>
    <w:rsid w:val="4F5E2348"/>
    <w:rsid w:val="501F4759"/>
    <w:rsid w:val="502E1E3F"/>
    <w:rsid w:val="50ED1235"/>
    <w:rsid w:val="51036DF1"/>
    <w:rsid w:val="51D66EB5"/>
    <w:rsid w:val="52211920"/>
    <w:rsid w:val="52331937"/>
    <w:rsid w:val="5239249F"/>
    <w:rsid w:val="5257553E"/>
    <w:rsid w:val="52A72184"/>
    <w:rsid w:val="534E2E84"/>
    <w:rsid w:val="535B4555"/>
    <w:rsid w:val="536F7808"/>
    <w:rsid w:val="537E4516"/>
    <w:rsid w:val="53B22E7D"/>
    <w:rsid w:val="53BC0262"/>
    <w:rsid w:val="53BC113A"/>
    <w:rsid w:val="53D5773A"/>
    <w:rsid w:val="53FD61BE"/>
    <w:rsid w:val="54EA70C2"/>
    <w:rsid w:val="550A78CD"/>
    <w:rsid w:val="55F74710"/>
    <w:rsid w:val="560479CC"/>
    <w:rsid w:val="56BD4894"/>
    <w:rsid w:val="56FA2493"/>
    <w:rsid w:val="5708063F"/>
    <w:rsid w:val="576E3461"/>
    <w:rsid w:val="57A46A8E"/>
    <w:rsid w:val="57B228A7"/>
    <w:rsid w:val="57CA1C17"/>
    <w:rsid w:val="583626D3"/>
    <w:rsid w:val="58C374AE"/>
    <w:rsid w:val="58F36965"/>
    <w:rsid w:val="592C4F9E"/>
    <w:rsid w:val="594B05CC"/>
    <w:rsid w:val="596336FA"/>
    <w:rsid w:val="59AD25A5"/>
    <w:rsid w:val="5A0A3A8A"/>
    <w:rsid w:val="5A4B55EE"/>
    <w:rsid w:val="5A557082"/>
    <w:rsid w:val="5B4959BB"/>
    <w:rsid w:val="5B5E7DC7"/>
    <w:rsid w:val="5BBB7234"/>
    <w:rsid w:val="5BC82F34"/>
    <w:rsid w:val="5C4B198E"/>
    <w:rsid w:val="5C82444C"/>
    <w:rsid w:val="5C8C685D"/>
    <w:rsid w:val="5CAE46ED"/>
    <w:rsid w:val="5DB1078A"/>
    <w:rsid w:val="5DB60E2D"/>
    <w:rsid w:val="5DF94A39"/>
    <w:rsid w:val="5DFF496A"/>
    <w:rsid w:val="5E0C3A1A"/>
    <w:rsid w:val="5E6049E1"/>
    <w:rsid w:val="5EA82D2B"/>
    <w:rsid w:val="5F4E4B11"/>
    <w:rsid w:val="5F90762F"/>
    <w:rsid w:val="5F9614D1"/>
    <w:rsid w:val="5FA649D3"/>
    <w:rsid w:val="5FB97569"/>
    <w:rsid w:val="5FE00D5F"/>
    <w:rsid w:val="5FED46D5"/>
    <w:rsid w:val="60035610"/>
    <w:rsid w:val="608D2F14"/>
    <w:rsid w:val="609064EB"/>
    <w:rsid w:val="60CB1153"/>
    <w:rsid w:val="61097019"/>
    <w:rsid w:val="610D3AB3"/>
    <w:rsid w:val="61841D4C"/>
    <w:rsid w:val="61BA358D"/>
    <w:rsid w:val="61CD476F"/>
    <w:rsid w:val="62557CE8"/>
    <w:rsid w:val="62AE69DB"/>
    <w:rsid w:val="62C7637B"/>
    <w:rsid w:val="62D50BD6"/>
    <w:rsid w:val="62E713F3"/>
    <w:rsid w:val="63D615CA"/>
    <w:rsid w:val="64000C78"/>
    <w:rsid w:val="64036D5C"/>
    <w:rsid w:val="64643962"/>
    <w:rsid w:val="64A13193"/>
    <w:rsid w:val="64BA5E60"/>
    <w:rsid w:val="64BC106E"/>
    <w:rsid w:val="65043589"/>
    <w:rsid w:val="65537CF8"/>
    <w:rsid w:val="65B360B9"/>
    <w:rsid w:val="65E75091"/>
    <w:rsid w:val="668856AA"/>
    <w:rsid w:val="675434AD"/>
    <w:rsid w:val="676E72A2"/>
    <w:rsid w:val="677029B4"/>
    <w:rsid w:val="677C3B28"/>
    <w:rsid w:val="67BE72DE"/>
    <w:rsid w:val="67DD153E"/>
    <w:rsid w:val="67EB5D13"/>
    <w:rsid w:val="68A23E75"/>
    <w:rsid w:val="690F1C63"/>
    <w:rsid w:val="691F2A84"/>
    <w:rsid w:val="695D7EFF"/>
    <w:rsid w:val="6974663E"/>
    <w:rsid w:val="69A36F4E"/>
    <w:rsid w:val="69A84821"/>
    <w:rsid w:val="69CC22A3"/>
    <w:rsid w:val="6A10645E"/>
    <w:rsid w:val="6A9B5BB5"/>
    <w:rsid w:val="6ADF59FD"/>
    <w:rsid w:val="6B2F7A32"/>
    <w:rsid w:val="6B4C38F1"/>
    <w:rsid w:val="6B5360CD"/>
    <w:rsid w:val="6C981AEA"/>
    <w:rsid w:val="6CAC3B4F"/>
    <w:rsid w:val="6CC94842"/>
    <w:rsid w:val="6D3A7AE8"/>
    <w:rsid w:val="6D6B6621"/>
    <w:rsid w:val="6D813EDA"/>
    <w:rsid w:val="6D964BA7"/>
    <w:rsid w:val="6E486D37"/>
    <w:rsid w:val="6E7B50EE"/>
    <w:rsid w:val="6E953A3E"/>
    <w:rsid w:val="6EC80CE7"/>
    <w:rsid w:val="6F1B41B1"/>
    <w:rsid w:val="6F821653"/>
    <w:rsid w:val="6FE14635"/>
    <w:rsid w:val="7055791B"/>
    <w:rsid w:val="709E7FD9"/>
    <w:rsid w:val="70B91E6D"/>
    <w:rsid w:val="70CB7126"/>
    <w:rsid w:val="70E45199"/>
    <w:rsid w:val="711608F0"/>
    <w:rsid w:val="713E7EA2"/>
    <w:rsid w:val="71731128"/>
    <w:rsid w:val="717454BA"/>
    <w:rsid w:val="718630E4"/>
    <w:rsid w:val="71DA2CAD"/>
    <w:rsid w:val="726D347D"/>
    <w:rsid w:val="729C34D5"/>
    <w:rsid w:val="72B85465"/>
    <w:rsid w:val="73051AEC"/>
    <w:rsid w:val="73535510"/>
    <w:rsid w:val="735D4A46"/>
    <w:rsid w:val="7388406E"/>
    <w:rsid w:val="73E118FA"/>
    <w:rsid w:val="740C0884"/>
    <w:rsid w:val="764F0FC6"/>
    <w:rsid w:val="76A10002"/>
    <w:rsid w:val="76C06A45"/>
    <w:rsid w:val="772021A2"/>
    <w:rsid w:val="77220F10"/>
    <w:rsid w:val="777170E0"/>
    <w:rsid w:val="77BC01F2"/>
    <w:rsid w:val="780331E5"/>
    <w:rsid w:val="785C6E19"/>
    <w:rsid w:val="789552C2"/>
    <w:rsid w:val="794D35FE"/>
    <w:rsid w:val="79A657CB"/>
    <w:rsid w:val="7A0B2112"/>
    <w:rsid w:val="7AC50310"/>
    <w:rsid w:val="7ADC08A6"/>
    <w:rsid w:val="7AFA1C55"/>
    <w:rsid w:val="7B0E207B"/>
    <w:rsid w:val="7B4B54CC"/>
    <w:rsid w:val="7B6F6989"/>
    <w:rsid w:val="7BC73427"/>
    <w:rsid w:val="7BD34D27"/>
    <w:rsid w:val="7BE7552E"/>
    <w:rsid w:val="7BFD4B05"/>
    <w:rsid w:val="7C086D92"/>
    <w:rsid w:val="7CC8069A"/>
    <w:rsid w:val="7D194F63"/>
    <w:rsid w:val="7D1D359E"/>
    <w:rsid w:val="7D470142"/>
    <w:rsid w:val="7D96406C"/>
    <w:rsid w:val="7E5F14F6"/>
    <w:rsid w:val="7E9F6BA0"/>
    <w:rsid w:val="7EF4582B"/>
    <w:rsid w:val="7F352F86"/>
    <w:rsid w:val="7F451FE2"/>
    <w:rsid w:val="7F6029B7"/>
    <w:rsid w:val="7F936814"/>
    <w:rsid w:val="7FBA6708"/>
    <w:rsid w:val="7FCF72D9"/>
    <w:rsid w:val="7FF62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semiHidden/>
    <w:uiPriority w:val="0"/>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2022-05-20T15:07:00Z</dcterms:created>
  <dc:creator>lenovo</dc:creator>
  <cp:lastModifiedBy>曹耐</cp:lastModifiedBy>
  <dcterms:modified xsi:type="dcterms:W3CDTF">2022-12-08T10:09:37Z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A41497D8465345DBBF48559851ACF908</vt:lpwstr>
  </property>
</Properties>
</file>